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28"/>
        <w:gridCol w:w="27"/>
      </w:tblGrid>
      <w:tr w:rsidR="00BC15C5" w:rsidRPr="00BC15C5" w:rsidTr="00BC15C5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51"/>
              <w:gridCol w:w="177"/>
            </w:tblGrid>
            <w:tr w:rsidR="00BC15C5" w:rsidRPr="00BC15C5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Подвижные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  <w:t xml:space="preserve"> 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игры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на английском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</w:pPr>
                  <w:bookmarkStart w:id="0" w:name="1"/>
                  <w:bookmarkEnd w:id="0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  <w:t>"Cats and mice"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игроков от 4.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Ход игры: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Дети делятся на две команды: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Cats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&amp;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Mice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Водящий или учитель дает команды: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Cats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go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home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!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Mice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walk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!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Дети-коты идут в домики, дети- мыши гуляют по залу или комнате.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Cats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come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out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&amp;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catch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mice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!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Mice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run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away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!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Дети-коты выбегают из домиков и ловят мышей. Дети-мыши убегают.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1" name="Рисунок 1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1" w:name="2"/>
                  <w:bookmarkEnd w:id="1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"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Sea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-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ground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"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игроков от 2.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Ход игры: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Начертите мелом круг. "Море"- это центр круга, "земля"- вне круга.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Ведущий дает команды: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Sea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! (Дети прыгают в круг.)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Ground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! (Дети выпрыгивают из круга.)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2" name="Рисунок 2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2" w:name="3"/>
                  <w:bookmarkEnd w:id="2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"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Movers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"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игроков от 2.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Ход игры: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Учитель дает детям команды, дети выполняют их. Если детям не понятны команды, можно показать движения.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Pick up, put down, stand up, turn round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Clap left, clap right, clap up, </w:t>
                  </w:r>
                  <w:proofErr w:type="gram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clap</w:t>
                  </w:r>
                  <w:proofErr w:type="gram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down.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Look left, look right, look up, </w:t>
                  </w:r>
                  <w:proofErr w:type="gram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look</w:t>
                  </w:r>
                  <w:proofErr w:type="gram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down.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Turn round, sit down, </w:t>
                  </w:r>
                  <w:proofErr w:type="gram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touch</w:t>
                  </w:r>
                  <w:proofErr w:type="gram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something …brown!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Point to your teacher, point to the door</w:t>
                  </w:r>
                  <w:proofErr w:type="gram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,</w:t>
                  </w:r>
                  <w:proofErr w:type="gram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Look at the window, look at the floor,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Stand on your left leg, stand on your right.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Now sit down, touch something…white.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lastRenderedPageBreak/>
                    <w:t>Put your hands and touch your toes.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Cross your fingers, hold your nose.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Bend your knees and shake your head</w:t>
                  </w:r>
                  <w:proofErr w:type="gram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,</w:t>
                  </w:r>
                  <w:proofErr w:type="gram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Stamp your feet, touch something…red.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Head and shoulders, knees and toes</w:t>
                  </w:r>
                  <w:proofErr w:type="gram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,</w:t>
                  </w:r>
                  <w:proofErr w:type="gram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Knees and toes, knees and toes;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Head and shoulders, knees and toes,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Eyes, ears, mouth and nose.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3" name="Рисунок 3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</w:pPr>
                  <w:bookmarkStart w:id="3" w:name="4"/>
                  <w:bookmarkEnd w:id="3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  <w:t>"What's the time, Mr. Wolf?"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игроков от 3.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Ход игры: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группы детей выбирается "волк".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Учитель дает детям команды: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Mr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Wolf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sleeps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(Ребенок- волк делает вид, что он спит)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Дети подходят к волку и спрашивают: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What's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the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time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Mr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Wolf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?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Ребенок-волк просыпается и отвечает: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It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is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time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lunch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!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Дети разбегаются, волк их ловит.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4" name="Рисунок 4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4" w:name="5"/>
                  <w:bookmarkEnd w:id="4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"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Eatable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-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uneatable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"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игроков от 3.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Ход игры: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Ребенок- ведущий или учитель кидает детям мяч и называет съедобные или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несъдобные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предметы на английском языке. Если ведущий называет съедобный предмет, ребенок ловит мяч. Если ведущий называет несъедобную вещь, ребенок отбрасывает мяч ведущему.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5" name="Рисунок 5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5" w:name="6"/>
                  <w:bookmarkEnd w:id="5"/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Bring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me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a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toy</w:t>
                  </w:r>
                  <w:proofErr w:type="spellEnd"/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игроков от 2.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Ход игры: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 классе или комнате раскладываются разные предметы и вещи. Учитель просит детей принести ему какую-либо вещь, называя ее на английском языке. Кто первым из детей 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ее найдет и принесе</w:t>
                  </w:r>
                  <w:proofErr w:type="gram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т-</w:t>
                  </w:r>
                  <w:proofErr w:type="gram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выигрывает.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Учитель: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Bring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pen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(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Give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book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.)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6" name="Рисунок 6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6" w:name="7"/>
                  <w:bookmarkEnd w:id="6"/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Clock</w:t>
                  </w:r>
                  <w:proofErr w:type="spellEnd"/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игроков от 3.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Ход игры: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комнате на полу рисуются часы: круг и цифры от 1-12 внутри круга.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Дети делятся на 2 равные команды и встают по разные стороны круга в линии. Одна команда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big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hand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другая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little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hand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Учитель называет время: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— 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Ten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past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seven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Первый игрок каждой команды воспроизводит нужное время на часах.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Если это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big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hand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 игрок занимает минуты, если это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little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hand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 часы.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7" name="Рисунок 7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</w:pPr>
                  <w:bookmarkStart w:id="7" w:name="8"/>
                  <w:bookmarkEnd w:id="7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  <w:t>Balloons up in the Sky! (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Шарики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  <w:t xml:space="preserve"> 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в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  <w:t xml:space="preserve"> 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небо</w:t>
                  </w:r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 w:eastAsia="ru-RU"/>
                    </w:rPr>
                    <w:t>!)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This is a fun color game; it's best to play with a large group, minimum of 6 students!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Material Needed: Lots of balloons, different colors and a marker.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Preparations: Blow up the balloons and write the color (of the balloon) on it.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In the class: Throw the balloons up in the air one by one and tell the kids that when they hit the balloons (one at a time) they must say the color of them. Tell them to try and keep the balloons in the air.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Веселая игра на запоминание цветов. Минимальное количество игроков - 6 человек.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Требуется: много разноцветных воздушных шариков, фломастер.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Подготовка: Надуйте воздушные шарики. Напишите на каждом шарике цвет.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Ход игры: Ведущий подбрасывает шарик за шариком. Когда дети подбивают шарик, чтобы он не упал, они должны назвать его цвет. Скажите ребятам, чтобы они постарались как можно дольше удержать шарики в воздухе.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51"/>
                  </w:tblGrid>
                  <w:tr w:rsidR="00BC15C5" w:rsidRPr="00BC15C5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BC15C5" w:rsidRPr="00BC15C5" w:rsidRDefault="00BC15C5" w:rsidP="00BC15C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90" cy="189865"/>
                              <wp:effectExtent l="0" t="0" r="0" b="0"/>
                              <wp:docPr id="8" name="Рисунок 8" descr="http://www.bilingual.ru/images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://www.bilingual.ru/images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8" w:name="9"/>
                  <w:bookmarkEnd w:id="8"/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Lexical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t>Chairs</w:t>
                  </w:r>
                  <w:proofErr w:type="spellEnd"/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центре комнаты поставьте стулья. Количество стульев должно быть на 1 меньше, чем игроков. Игроки ходят вокруг стульев, а ведущий называет слова на определенную тему, например, фрукты (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apple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banana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orange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pear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...). . Когда ведущий называет слово, не по теме, например, </w:t>
                  </w:r>
                  <w:proofErr w:type="spellStart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train</w:t>
                  </w:r>
                  <w:proofErr w:type="spellEnd"/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игроки должны занять ближайший стул. Игрок, оставшийся без стула, выбывает из игры. Затем, ведущий убирает один стул. И снова игроки ходят вокруг стульев. А ведущий называет слова, но уже по другой теме. Снова, услышав лишнее слово, игроки должны занять стулья. Игрок, не успевший занять стул, выбывает из игры. И так повторяется до тех пор, пока не останется 1 стул и 2 игрока. Игрок, </w:t>
                  </w: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занявший последний стул - победитель.</w:t>
                  </w:r>
                </w:p>
                <w:p w:rsidR="00BC15C5" w:rsidRPr="00BC15C5" w:rsidRDefault="00BC15C5" w:rsidP="00BC15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15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Заметьте, что эта игра очень активная, поэтому убедитесь, что вокруг нет опасных предметов.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15C5" w:rsidRPr="00BC15C5" w:rsidRDefault="00BC15C5" w:rsidP="00BC15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112395" cy="8890"/>
                        <wp:effectExtent l="0" t="0" r="0" b="0"/>
                        <wp:docPr id="9" name="Рисунок 9" descr="http://www.bilingual.ru/images/1x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bilingual.ru/images/1x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C15C5" w:rsidRPr="00BC15C5" w:rsidRDefault="00BC15C5" w:rsidP="00BC1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C15C5" w:rsidRPr="00BC15C5" w:rsidRDefault="00BC15C5" w:rsidP="00BC1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145" cy="8890"/>
                  <wp:effectExtent l="0" t="0" r="0" b="0"/>
                  <wp:docPr id="10" name="Рисунок 10" descr="http://www.bilingual.ru/images/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bilingual.ru/images/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15C5" w:rsidRPr="00BC15C5" w:rsidTr="00BC15C5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BC15C5" w:rsidRPr="00BC15C5" w:rsidRDefault="00BC15C5" w:rsidP="00BC1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8890" cy="26035"/>
                  <wp:effectExtent l="0" t="0" r="0" b="0"/>
                  <wp:docPr id="11" name="Рисунок 11" descr="http://www.bilingual.ru/images/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bilingual.ru/images/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26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BC15C5" w:rsidRPr="00BC15C5" w:rsidRDefault="00BC15C5" w:rsidP="00BC1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D4E9E" w:rsidRDefault="008D4E9E"/>
    <w:sectPr w:rsidR="008D4E9E" w:rsidSect="008D4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15C5"/>
    <w:rsid w:val="008D4E9E"/>
    <w:rsid w:val="00BC1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E9E"/>
  </w:style>
  <w:style w:type="paragraph" w:styleId="3">
    <w:name w:val="heading 3"/>
    <w:basedOn w:val="a"/>
    <w:link w:val="30"/>
    <w:uiPriority w:val="9"/>
    <w:qFormat/>
    <w:rsid w:val="00BC15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C15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C15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C15C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xt">
    <w:name w:val="txt"/>
    <w:basedOn w:val="a"/>
    <w:rsid w:val="00BC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">
    <w:name w:val="ex"/>
    <w:basedOn w:val="a"/>
    <w:rsid w:val="00BC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1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5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8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659</Words>
  <Characters>3758</Characters>
  <Application>Microsoft Office Word</Application>
  <DocSecurity>0</DocSecurity>
  <Lines>31</Lines>
  <Paragraphs>8</Paragraphs>
  <ScaleCrop>false</ScaleCrop>
  <Company>Microsoft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2014-09-12T12:57:00Z</dcterms:created>
  <dcterms:modified xsi:type="dcterms:W3CDTF">2014-09-12T12:58:00Z</dcterms:modified>
</cp:coreProperties>
</file>